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36" w:rsidRDefault="00795936" w:rsidP="0079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95936" w:rsidRDefault="00795936" w:rsidP="0079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Пушкинской</w:t>
      </w:r>
    </w:p>
    <w:p w:rsidR="00795936" w:rsidRDefault="00795936" w:rsidP="0079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сельской  администрации</w:t>
      </w:r>
      <w:proofErr w:type="gramEnd"/>
    </w:p>
    <w:p w:rsidR="00795936" w:rsidRDefault="00795936" w:rsidP="0079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36" w:rsidRDefault="00795936" w:rsidP="0079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15.02.2024 г</w:t>
      </w:r>
    </w:p>
    <w:p w:rsidR="00795936" w:rsidRDefault="00795936" w:rsidP="0079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795936" w:rsidRDefault="00795936" w:rsidP="0079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правоприменительной практике при осуществлении администрацией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Пушкинского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5936" w:rsidRDefault="00795936" w:rsidP="00795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2023 г.</w:t>
      </w:r>
    </w:p>
    <w:p w:rsidR="00795936" w:rsidRDefault="00795936" w:rsidP="00795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36" w:rsidRDefault="00795936" w:rsidP="00795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подготовлен в соответствии с частью 3 статьи 47 Федерального закона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795936" w:rsidRDefault="00795936" w:rsidP="007959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936" w:rsidRDefault="00795936" w:rsidP="0079593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муниципальном контроле в сфере благоустройства на территории Пушкинского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Брянской области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муниципального образования   осуществлялся на основании следующих нормативных правовых актов: 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06.10.2003 № 131-ФЗ «Об общих принципах организации местного самоуправления в Российской Федерации»;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МО Пушкинского сельского поселения;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Пушкинского сельского Совета народных депутатов от 25.10.2021 № 47 «Об утверждении Положения о муниципальном контроле в сфере благоустройства на территории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области».</w:t>
      </w:r>
    </w:p>
    <w:p w:rsidR="00795936" w:rsidRDefault="00795936" w:rsidP="0079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Предметом муниципального контроля в сфере благоустройства на территории муниципального образования являлось соблюдение юридическими лицами, индивидуальными предпринимателями и гражданами установленных правил благоустройства территории Пушкинского сельского поселения. </w:t>
      </w:r>
    </w:p>
    <w:p w:rsidR="00795936" w:rsidRDefault="00795936" w:rsidP="00795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-деятельность, действия (бездействие) контролируемых лиц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:rsidR="00795936" w:rsidRDefault="00795936" w:rsidP="00795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-здания, сооружения, территории, включая земельные участки, предметы и другие объекты, которыми контролируемые лица владеют и пользуются и к которым предъявляются обязательные требования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5936" w:rsidRDefault="00795936" w:rsidP="00795936">
      <w:pPr>
        <w:pStyle w:val="a3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о муниципальном контроле в сфере благоустройства на территории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муниципального района Брянской области определены ключевые показатели вида контроля и их целевые значения. </w:t>
      </w:r>
      <w:r>
        <w:rPr>
          <w:rFonts w:ascii="Times New Roman" w:hAnsi="Times New Roman" w:cs="Times New Roman"/>
        </w:rPr>
        <w:t xml:space="preserve">Однако в 2023 году, в условиях действия моратория, введенного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(далее - постановление) внеплановые контрольные мероприятия в отношении контролируемых лиц не проводились. В соответствии с п.10 данного постановления были проведены профилактические мероприятия. </w:t>
      </w:r>
    </w:p>
    <w:p w:rsidR="00795936" w:rsidRDefault="00795936" w:rsidP="00795936">
      <w:pPr>
        <w:pStyle w:val="a3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>
        <w:t>.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устраненных нарушений из числа выявленных нарушений обязательных требований - 0%;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результатов контрольных мероприятий - 0%;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36" w:rsidRDefault="00795936" w:rsidP="0079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36" w:rsidRDefault="00795936" w:rsidP="00795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795936" w:rsidRDefault="00795936" w:rsidP="00795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сфере благоустройства на территории муниципального образования</w:t>
      </w:r>
    </w:p>
    <w:p w:rsidR="00795936" w:rsidRDefault="00795936" w:rsidP="0079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преимущественно осуществляется путем проведения профилактических мероприятий и контрольных мероприятий без взаимодействия с контролируемым лицом. 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осуществлению данного вида муниципального контроля от лица администрации муниципального образования осуществляли должностные лица отдела жилищно-коммунального хозяйства, транспорта, связи и дорожной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(Отдел ЖКХ, ТМ и ДД).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внесена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жалоб на действия должностных лиц органа контроля не поступало.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36" w:rsidRDefault="00795936" w:rsidP="00795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795936" w:rsidRDefault="00795936" w:rsidP="00795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проведено 2 информирования, объявлено 4 предостережения. Консультирования и профилактические визиты не проводились.</w:t>
      </w:r>
    </w:p>
    <w:p w:rsidR="00795936" w:rsidRDefault="00795936" w:rsidP="00795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Контрольным органом посредством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внеплановых контрольных мероприятий: 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обследования, в 2023 году не проводились.</w:t>
      </w:r>
    </w:p>
    <w:p w:rsidR="00795936" w:rsidRDefault="00795936" w:rsidP="0079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система оценки и управления рисками при осуществлении муниципального контроля в сфере благоустройства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применяется плановые контрольные мероприятия в 2023 году, не проводились.</w:t>
      </w:r>
    </w:p>
    <w:p w:rsidR="00795936" w:rsidRDefault="00795936" w:rsidP="00795936">
      <w:pPr>
        <w:pStyle w:val="ConsPlusNormal"/>
        <w:tabs>
          <w:tab w:val="left" w:pos="3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795936" w:rsidRDefault="00795936" w:rsidP="00795936">
      <w:pPr>
        <w:pStyle w:val="ConsPlusNormal"/>
        <w:tabs>
          <w:tab w:val="left" w:pos="3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жалобы от граждан и юридических лиц в 2023 году не поступали.</w:t>
      </w:r>
    </w:p>
    <w:p w:rsidR="00795936" w:rsidRDefault="00795936" w:rsidP="00795936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 не составлялись.</w:t>
      </w:r>
    </w:p>
    <w:p w:rsidR="00795936" w:rsidRDefault="00795936" w:rsidP="00795936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5936" w:rsidRDefault="00795936" w:rsidP="00795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Выводы и предложения по итогам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36" w:rsidRDefault="00795936" w:rsidP="0079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795936" w:rsidRDefault="00795936" w:rsidP="0079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2023 году в целях реализации перехода на положения Федерального закона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Пушкинским сельским 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был принят ряд нормативных правовых актов, устанавливающих порядок организации и осуществления муниципального контроля в сфере благоустройства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Пушкинского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936" w:rsidRDefault="00795936" w:rsidP="00795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администрация Пушкинского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внесла в Единый реестр контрольных (надзорных) мероприятий (ЕРКНМ), Единый реестр видов контроля (ЕРВК) информацию и документы, необходимые для осуществления муниципального контроля.  </w:t>
      </w:r>
    </w:p>
    <w:p w:rsidR="00795936" w:rsidRDefault="00795936" w:rsidP="00795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в сфере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Пушкинского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795936" w:rsidRDefault="00795936" w:rsidP="00795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36" w:rsidRDefault="00795936" w:rsidP="007959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936" w:rsidRDefault="00795936" w:rsidP="007959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Пушкинской   сельской   администрации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CBB" w:rsidRDefault="00B23CBB">
      <w:bookmarkStart w:id="0" w:name="_GoBack"/>
      <w:bookmarkEnd w:id="0"/>
    </w:p>
    <w:sectPr w:rsidR="00B2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4002F"/>
    <w:multiLevelType w:val="hybridMultilevel"/>
    <w:tmpl w:val="88AA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9"/>
    <w:rsid w:val="002A3CE9"/>
    <w:rsid w:val="00795936"/>
    <w:rsid w:val="00B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27F9-3D1C-460B-AB9A-74E032F4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3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5936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qFormat/>
    <w:rsid w:val="00795936"/>
    <w:rPr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795936"/>
    <w:pPr>
      <w:ind w:left="720"/>
      <w:contextualSpacing/>
    </w:pPr>
  </w:style>
  <w:style w:type="paragraph" w:customStyle="1" w:styleId="ConsPlusNormal">
    <w:name w:val="ConsPlusNormal"/>
    <w:qFormat/>
    <w:rsid w:val="0079593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1285</Words>
  <Characters>7325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2024-02-20T06:29:00Z</dcterms:created>
  <dcterms:modified xsi:type="dcterms:W3CDTF">2024-02-20T06:30:00Z</dcterms:modified>
</cp:coreProperties>
</file>